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9062" w:type="dxa"/>
        <w:jc w:val="left"/>
        <w:tblInd w:w="231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4531"/>
        <w:gridCol w:w="4530"/>
      </w:tblGrid>
      <w:tr>
        <w:trPr>
          <w:trHeight w:val="403" w:hRule="atLeast"/>
        </w:trPr>
        <w:tc>
          <w:tcPr>
            <w:tcW w:w="906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fill="D0CECE" w:val="clear"/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APPLICATION FOR A DOCTORAL MOBILITY GRANT</w:t>
            </w:r>
          </w:p>
        </w:tc>
      </w:tr>
      <w:tr>
        <w:trPr>
          <w:trHeight w:val="422" w:hRule="atLeast"/>
        </w:trPr>
        <w:tc>
          <w:tcPr>
            <w:tcW w:w="45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Doctoral student's first name and surname:</w:t>
            </w:r>
          </w:p>
        </w:tc>
        <w:tc>
          <w:tcPr>
            <w:tcW w:w="453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15" w:hRule="atLeast"/>
        </w:trPr>
        <w:tc>
          <w:tcPr>
            <w:tcW w:w="45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Doctoral programme and specialisation: </w:t>
            </w:r>
          </w:p>
        </w:tc>
        <w:tc>
          <w:tcPr>
            <w:tcW w:w="453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20" w:hRule="atLeast"/>
        </w:trPr>
        <w:tc>
          <w:tcPr>
            <w:tcW w:w="45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Doctoral year:</w:t>
            </w:r>
          </w:p>
        </w:tc>
        <w:tc>
          <w:tcPr>
            <w:tcW w:w="453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Title of the event / name of the university or R&amp;D institution:</w:t>
            </w:r>
          </w:p>
        </w:tc>
        <w:tc>
          <w:tcPr>
            <w:tcW w:w="453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64" w:hRule="atLeast"/>
        </w:trPr>
        <w:tc>
          <w:tcPr>
            <w:tcW w:w="45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Place of departure (city, country): </w:t>
            </w:r>
          </w:p>
        </w:tc>
        <w:tc>
          <w:tcPr>
            <w:tcW w:w="453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Mobility destination (city, country) and address of the event venue:</w:t>
            </w:r>
          </w:p>
        </w:tc>
        <w:tc>
          <w:tcPr>
            <w:tcW w:w="453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38" w:hRule="atLeast"/>
        </w:trPr>
        <w:tc>
          <w:tcPr>
            <w:tcW w:w="45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Dates of the event:</w:t>
            </w:r>
          </w:p>
        </w:tc>
        <w:tc>
          <w:tcPr>
            <w:tcW w:w="453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94" w:hRule="atLeast"/>
        </w:trPr>
        <w:tc>
          <w:tcPr>
            <w:tcW w:w="45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Dates of the trip:</w:t>
            </w:r>
          </w:p>
        </w:tc>
        <w:tc>
          <w:tcPr>
            <w:tcW w:w="453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rPr/>
      </w:pPr>
      <w:r>
        <w:rPr>
          <w:rFonts w:eastAsia="Quattrocento Sans" w:cs="Quattrocento Sans" w:ascii="Quattrocento Sans" w:hAnsi="Quattrocento Sans"/>
          <w:color w:val="000000"/>
          <w:sz w:val="24"/>
          <w:szCs w:val="24"/>
        </w:rPr>
        <w:t>☐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I work as a junior researcher</w:t>
      </w:r>
    </w:p>
    <w:tbl>
      <w:tblPr>
        <w:tblW w:w="9062" w:type="dxa"/>
        <w:jc w:val="left"/>
        <w:tblInd w:w="231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1980"/>
        <w:gridCol w:w="7081"/>
      </w:tblGrid>
      <w:tr>
        <w:trPr>
          <w:trHeight w:val="415" w:hRule="atLeast"/>
        </w:trPr>
        <w:tc>
          <w:tcPr>
            <w:tcW w:w="9061" w:type="dxa"/>
            <w:gridSpan w:val="2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fill="D0CECE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Budget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 xml:space="preserve"> (€) </w:t>
            </w:r>
          </w:p>
        </w:tc>
      </w:tr>
      <w:tr>
        <w:trPr>
          <w:trHeight w:val="421" w:hRule="atLeast"/>
        </w:trPr>
        <w:tc>
          <w:tcPr>
            <w:tcW w:w="1980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Travel</w:t>
            </w:r>
          </w:p>
        </w:tc>
        <w:tc>
          <w:tcPr>
            <w:tcW w:w="708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666666"/>
                <w:sz w:val="24"/>
                <w:szCs w:val="24"/>
              </w:rPr>
              <w:t xml:space="preserve">Here the support sum according to the return-trip distance, check the calculator: </w:t>
            </w:r>
            <w:hyperlink r:id="rId2">
              <w:r>
                <w:rPr>
                  <w:rStyle w:val="Hyperlink"/>
                  <w:rFonts w:eastAsia="Times New Roman" w:cs="Times New Roman" w:ascii="Times New Roman" w:hAnsi="Times New Roman"/>
                  <w:color w:val="666666"/>
                  <w:sz w:val="24"/>
                  <w:szCs w:val="24"/>
                </w:rPr>
                <w:t>https://erasmus-plus.ec.europa.eu/resources-and-tools/distance-calculator</w:t>
              </w:r>
            </w:hyperlink>
            <w:r>
              <w:rPr>
                <w:rFonts w:eastAsia="Times New Roman" w:cs="Times New Roman" w:ascii="Times New Roman" w:hAnsi="Times New Roman"/>
                <w:color w:val="666666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(€)</w:t>
            </w:r>
          </w:p>
        </w:tc>
      </w:tr>
      <w:tr>
        <w:trPr>
          <w:trHeight w:val="414" w:hRule="atLeast"/>
        </w:trPr>
        <w:tc>
          <w:tcPr>
            <w:tcW w:w="1980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Accommodation and daily allowance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666666"/>
                <w:sz w:val="24"/>
                <w:szCs w:val="24"/>
              </w:rPr>
              <w:t>Number of days of the event x 120 €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(€)</w:t>
            </w:r>
          </w:p>
        </w:tc>
      </w:tr>
      <w:tr>
        <w:trPr>
          <w:trHeight w:val="412" w:hRule="atLeast"/>
        </w:trPr>
        <w:tc>
          <w:tcPr>
            <w:tcW w:w="1980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Participation fee</w:t>
            </w:r>
          </w:p>
        </w:tc>
        <w:tc>
          <w:tcPr>
            <w:tcW w:w="708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(€)</w:t>
            </w:r>
          </w:p>
        </w:tc>
      </w:tr>
      <w:tr>
        <w:trPr>
          <w:trHeight w:val="418" w:hRule="atLeast"/>
        </w:trPr>
        <w:tc>
          <w:tcPr>
            <w:tcW w:w="1980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TOTAL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708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(€)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4"/>
          <w:szCs w:val="24"/>
          <w:vertAlign w:val="superscript"/>
        </w:rPr>
        <w:t>1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per days of the event, including per diem </w:t>
      </w:r>
      <w:r>
        <w:rPr>
          <w:rFonts w:eastAsia="Times New Roman" w:cs="Times New Roman" w:ascii="Times New Roman" w:hAnsi="Times New Roman"/>
          <w:sz w:val="20"/>
          <w:szCs w:val="20"/>
        </w:rPr>
        <w:t>40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€ / day.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9062" w:type="dxa"/>
        <w:jc w:val="left"/>
        <w:tblInd w:w="231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9062"/>
      </w:tblGrid>
      <w:tr>
        <w:trPr>
          <w:trHeight w:val="378" w:hRule="atLeast"/>
        </w:trPr>
        <w:tc>
          <w:tcPr>
            <w:tcW w:w="9062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fill="D0CECE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Purpose of the mobility:</w:t>
            </w:r>
          </w:p>
        </w:tc>
      </w:tr>
      <w:tr>
        <w:trPr/>
        <w:tc>
          <w:tcPr>
            <w:tcW w:w="9062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</w:tcPr>
          <w:p>
            <w:pPr>
              <w:pStyle w:val="Normal"/>
              <w:rPr/>
            </w:pPr>
            <w:r>
              <w:rPr>
                <w:rFonts w:eastAsia="MS Gothic" w:cs="MS Gothic" w:ascii="MS Gothic" w:hAnsi="MS Gothic"/>
                <w:color w:val="000000"/>
                <w:sz w:val="24"/>
                <w:szCs w:val="24"/>
              </w:rPr>
              <w:t>☐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Presentation at a professional event: </w:t>
            </w:r>
            <w:r>
              <w:rPr>
                <w:rFonts w:eastAsia="Times New Roman" w:cs="Times New Roman" w:ascii="Times New Roman" w:hAnsi="Times New Roman"/>
                <w:color w:val="434343"/>
                <w:sz w:val="24"/>
                <w:szCs w:val="24"/>
              </w:rPr>
              <w:t xml:space="preserve">the title of the presentation </w:t>
            </w:r>
          </w:p>
          <w:p>
            <w:pPr>
              <w:pStyle w:val="Normal"/>
              <w:rPr/>
            </w:pPr>
            <w:r>
              <w:rPr>
                <w:rFonts w:eastAsia="MS Gothic" w:cs="MS Gothic" w:ascii="MS Gothic" w:hAnsi="MS Gothic"/>
                <w:color w:val="000000"/>
                <w:sz w:val="24"/>
                <w:szCs w:val="24"/>
              </w:rPr>
              <w:t>☐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Post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er-presentation at a professional event: </w:t>
            </w:r>
            <w:r>
              <w:rPr>
                <w:rFonts w:eastAsia="Times New Roman" w:cs="Times New Roman" w:ascii="Times New Roman" w:hAnsi="Times New Roman"/>
                <w:color w:val="434343"/>
                <w:sz w:val="24"/>
                <w:szCs w:val="24"/>
              </w:rPr>
              <w:t>the title of the poster-presentation</w:t>
            </w:r>
          </w:p>
          <w:p>
            <w:pPr>
              <w:pStyle w:val="Normal"/>
              <w:rPr/>
            </w:pPr>
            <w:r>
              <w:rPr>
                <w:rFonts w:eastAsia="MS Gothic" w:cs="MS Gothic" w:ascii="MS Gothic" w:hAnsi="MS Gothic"/>
                <w:color w:val="000000"/>
                <w:sz w:val="24"/>
                <w:szCs w:val="24"/>
              </w:rPr>
              <w:t>☐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Participation at a professional event without presenting</w:t>
            </w:r>
          </w:p>
          <w:p>
            <w:pPr>
              <w:pStyle w:val="Normal"/>
              <w:rPr/>
            </w:pPr>
            <w:r>
              <w:rPr>
                <w:rFonts w:eastAsia="MS Gothic" w:cs="MS Gothic" w:ascii="MS Gothic" w:hAnsi="MS Gothic"/>
                <w:color w:val="000000"/>
                <w:sz w:val="24"/>
                <w:szCs w:val="24"/>
              </w:rPr>
              <w:t>☐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onducting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research</w:t>
            </w:r>
          </w:p>
          <w:p>
            <w:pPr>
              <w:pStyle w:val="Normal"/>
              <w:rPr/>
            </w:pPr>
            <w:r>
              <w:rPr>
                <w:rFonts w:eastAsia="MS Gothic" w:cs="MS Gothic" w:ascii="MS Gothic" w:hAnsi="MS Gothic"/>
                <w:color w:val="000000"/>
                <w:sz w:val="24"/>
                <w:szCs w:val="24"/>
              </w:rPr>
              <w:t>☐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Other professional activity, please specify</w:t>
            </w:r>
          </w:p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0"/>
          <w:szCs w:val="20"/>
          <w:vertAlign w:val="superscript"/>
        </w:rPr>
        <w:t>1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vertAlign w:val="superscript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The daily allowance is €32 per day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9062" w:type="dxa"/>
        <w:jc w:val="left"/>
        <w:tblInd w:w="231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9062"/>
      </w:tblGrid>
      <w:tr>
        <w:trPr/>
        <w:tc>
          <w:tcPr>
            <w:tcW w:w="9062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In what ways will the experience gained at mobility contribute to the quality and completion of your thesis? Please describe.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>Contacts of the applicant:</w:t>
      </w:r>
      <w:r>
        <w:rPr>
          <w:rFonts w:eastAsia="Times New Roman" w:cs="Times New Roman" w:ascii="Times New Roman" w:hAnsi="Times New Roman"/>
          <w:color w:val="434343"/>
          <w:sz w:val="24"/>
          <w:szCs w:val="24"/>
        </w:rPr>
        <w:t xml:space="preserve"> </w:t>
        <w:tab/>
        <w:tab/>
        <w:tab/>
        <w:t xml:space="preserve">e-mail:                         phone: 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Applicant</w:t>
        <w:tab/>
        <w:tab/>
        <w:tab/>
        <w:tab/>
        <w:tab/>
      </w:r>
      <w:r>
        <w:rPr>
          <w:rFonts w:eastAsia="Times New Roman" w:cs="Times New Roman" w:ascii="Times New Roman" w:hAnsi="Times New Roman"/>
          <w:color w:val="434343"/>
          <w:sz w:val="24"/>
          <w:szCs w:val="24"/>
        </w:rPr>
        <w:t>name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ab/>
        <w:t>(signed digitally)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Head of the Centre for Doctoral Studies</w:t>
      </w:r>
      <w:r>
        <w:rPr>
          <w:rFonts w:eastAsia="Times New Roman" w:cs="Times New Roman" w:ascii="Times New Roman" w:hAnsi="Times New Roman"/>
          <w:sz w:val="24"/>
          <w:szCs w:val="24"/>
        </w:rPr>
        <w:tab/>
      </w:r>
      <w:r>
        <w:rPr>
          <w:rFonts w:eastAsia="Times New Roman" w:cs="Times New Roman" w:ascii="Times New Roman" w:hAnsi="Times New Roman"/>
          <w:color w:val="434343"/>
          <w:sz w:val="24"/>
          <w:szCs w:val="24"/>
        </w:rPr>
        <w:t>name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ab/>
        <w:t>(signed digitally)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17" w:right="1417" w:gutter="0" w:header="708" w:top="1417" w:footer="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Quattrocento Sans">
    <w:charset w:val="01"/>
    <w:family w:val="roman"/>
    <w:pitch w:val="variable"/>
  </w:font>
  <w:font w:name="MS Gothic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widowControl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/>
        <w:i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4746625</wp:posOffset>
          </wp:positionH>
          <wp:positionV relativeFrom="paragraph">
            <wp:posOffset>-335280</wp:posOffset>
          </wp:positionV>
          <wp:extent cx="1555115" cy="907415"/>
          <wp:effectExtent l="0" t="0" r="0" b="0"/>
          <wp:wrapNone/>
          <wp:docPr id="1" name="image1.jpg" descr="A black and white flag with star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A black and white flag with stars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55115" cy="907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/>
        <w:b w:val="false"/>
        <w:i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  <w:t xml:space="preserve">Projekt "Ülikoolide koostöö doktoriõppe edendamisel“ </w:t>
    </w:r>
  </w:p>
  <w:p>
    <w:pPr>
      <w:pStyle w:val="Normal"/>
      <w:keepNext w:val="false"/>
      <w:keepLines w:val="false"/>
      <w:widowControl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/>
        <w:i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 w:val="false"/>
        <w:i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  <w:t>2021-2027.4.04.24-0003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widowControl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/>
        <w:i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4746625</wp:posOffset>
          </wp:positionH>
          <wp:positionV relativeFrom="paragraph">
            <wp:posOffset>-335280</wp:posOffset>
          </wp:positionV>
          <wp:extent cx="1555115" cy="907415"/>
          <wp:effectExtent l="0" t="0" r="0" b="0"/>
          <wp:wrapNone/>
          <wp:docPr id="2" name="image1.jpg" descr="A black and white flag with star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A black and white flag with stars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55115" cy="907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/>
        <w:b w:val="false"/>
        <w:i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  <w:t xml:space="preserve">Projekt "Ülikoolide koostöö doktoriõppe edendamisel“ </w:t>
    </w:r>
  </w:p>
  <w:p>
    <w:pPr>
      <w:pStyle w:val="Normal"/>
      <w:keepNext w:val="false"/>
      <w:keepLines w:val="false"/>
      <w:widowControl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/>
        <w:i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 w:val="false"/>
        <w:i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  <w:t>2021-2027.4.04.24-0003</w:t>
    </w:r>
  </w:p>
</w:hdr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et-E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t-EE" w:eastAsia="zh-CN" w:bidi="hi-IN"/>
    </w:rPr>
  </w:style>
  <w:style w:type="paragraph" w:styleId="Heading1">
    <w:name w:val="Heading 1"/>
    <w:basedOn w:val="LO-normal"/>
    <w:next w:val="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LO-normal"/>
    <w:next w:val="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LO-normal"/>
    <w:next w:val="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LO-normal"/>
    <w:next w:val="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UnresolvedMention">
    <w:name w:val="Unresolved Mention"/>
    <w:basedOn w:val="DefaultParagraphFont"/>
    <w:qFormat/>
    <w:rPr>
      <w:color w:val="605E5C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FollowedHyperlink">
    <w:name w:val="FollowedHyperlink"/>
    <w:basedOn w:val="DefaultParagraphFont"/>
    <w:qFormat/>
    <w:rPr>
      <w:color w:val="954F72"/>
      <w:u w:val="single"/>
    </w:rPr>
  </w:style>
  <w:style w:type="character" w:styleId="PlaceholderText">
    <w:name w:val="Placeholder Text"/>
    <w:basedOn w:val="DefaultParagraphFont"/>
    <w:qFormat/>
    <w:rPr>
      <w:color w:val="666666"/>
    </w:rPr>
  </w:style>
  <w:style w:type="character" w:styleId="Style1Char">
    <w:name w:val="Style1 Char"/>
    <w:basedOn w:val="DefaultParagraphFont"/>
    <w:qFormat/>
    <w:rPr>
      <w:rFonts w:ascii="Times New Roman" w:hAnsi="Times New Roman"/>
      <w:sz w:val="24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CommentTextChar">
    <w:name w:val="Comment Text Char"/>
    <w:basedOn w:val="DefaultParagraphFont"/>
    <w:qFormat/>
    <w:rPr>
      <w:sz w:val="20"/>
      <w:szCs w:val="20"/>
    </w:rPr>
  </w:style>
  <w:style w:type="character" w:styleId="CommentSubjectChar">
    <w:name w:val="Comment Subject Char"/>
    <w:basedOn w:val="CommentTextChar"/>
    <w:qFormat/>
    <w:rPr>
      <w:b/>
      <w:bCs/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nux Libertine G" w:cs="Linux Libertine G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LO-normal">
    <w:name w:val="LO-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t-EE" w:eastAsia="zh-CN" w:bidi="hi-IN"/>
    </w:rPr>
  </w:style>
  <w:style w:type="paragraph" w:styleId="Title">
    <w:name w:val="Title"/>
    <w:basedOn w:val="LO-normal"/>
    <w:next w:val="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NormalWeb">
    <w:name w:val="Normal (Web)"/>
    <w:basedOn w:val="LO-normal"/>
    <w:qFormat/>
    <w:pPr>
      <w:spacing w:lineRule="auto" w:line="240" w:before="280" w:after="280"/>
    </w:pPr>
    <w:rPr>
      <w:rFonts w:ascii="Times New Roman" w:hAnsi="Times New Roman" w:eastAsia="Times New Roman" w:cs="Times New Roman"/>
      <w:kern w:val="0"/>
      <w:sz w:val="24"/>
      <w:szCs w:val="24"/>
      <w:lang w:eastAsia="et-E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LO-normal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LO-normal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yle11">
    <w:name w:val="Style1"/>
    <w:basedOn w:val="LO-normal"/>
    <w:qFormat/>
    <w:pPr/>
    <w:rPr>
      <w:rFonts w:ascii="Times New Roman" w:hAnsi="Times New Roman"/>
      <w:sz w:val="24"/>
    </w:rPr>
  </w:style>
  <w:style w:type="paragraph" w:styleId="AnnotationText">
    <w:name w:val="Annotation Text"/>
    <w:basedOn w:val="LO-normal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Subtitle">
    <w:name w:val="Subtitle"/>
    <w:basedOn w:val="LO-normal"/>
    <w:next w:val="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rasmus-plus.ec.europa.eu/resources-and-tools/distance-calculator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LibreOffice/24.2.7.2$Linux_X86_64 LibreOffice_project/420$Build-2</Application>
  <AppVersion>15.0000</AppVersion>
  <Pages>2</Pages>
  <Words>207</Words>
  <Characters>1272</Characters>
  <CharactersWithSpaces>1485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2024-03-18T09:36:00Z</dcterms:created>
  <dc:creator>Johanna Poll</dc:creator>
  <dc:description/>
  <dc:language>en-US</dc:language>
  <cp:lastModifiedBy/>
  <dcterms:modified xsi:type="dcterms:W3CDTF">2026-01-22T16:22:54Z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0x01010069B593ED3A213044A2FD42799E028AAE</vt:lpwstr>
  </property>
  <property fmtid="{D5CDD505-2E9C-101B-9397-08002B2CF9AE}" pid="3" name="GrammarlyDocumentId">
    <vt:lpwstr>7806be11-cb57-40f0-b94c-4274088a247d</vt:lpwstr>
  </property>
</Properties>
</file>